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/>
          <w:sz w:val="34"/>
          <w:szCs w:val="34"/>
        </w:rPr>
      </w:pPr>
      <w:r>
        <w:rPr>
          <w:rFonts w:eastAsia="Calibri" w:cs="Calibri"/>
          <w:sz w:val="34"/>
          <w:szCs w:val="34"/>
        </w:rPr>
        <w:t>KLASA II TLP</w:t>
      </w:r>
    </w:p>
    <w:tbl>
      <w:tblPr>
        <w:tblStyle w:val="Tabela-Siatka"/>
        <w:tblW w:w="101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525"/>
        <w:gridCol w:w="764"/>
        <w:gridCol w:w="1890"/>
        <w:gridCol w:w="3090"/>
        <w:gridCol w:w="1531"/>
        <w:gridCol w:w="2394"/>
      </w:tblGrid>
      <w:tr>
        <w:trPr/>
        <w:tc>
          <w:tcPr>
            <w:tcW w:w="525" w:type="dxa"/>
            <w:tcBorders/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64" w:type="dxa"/>
            <w:tcBorders/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890" w:type="dxa"/>
            <w:tcBorders/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090" w:type="dxa"/>
            <w:tcBorders/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531" w:type="dxa"/>
            <w:tcBorders/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  <w:tc>
          <w:tcPr>
            <w:tcW w:w="2394" w:type="dxa"/>
            <w:tcBorders/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Autorzy podręcznika</w:t>
            </w:r>
          </w:p>
        </w:tc>
      </w:tr>
      <w:tr>
        <w:trPr/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1.</w:t>
            </w:r>
          </w:p>
        </w:tc>
        <w:tc>
          <w:tcPr>
            <w:tcW w:w="76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2 TLP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Język polski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bCs/>
              </w:rPr>
              <w:t>Ponad słowami 1 cz.2.</w:t>
            </w:r>
            <w:r>
              <w:rPr>
                <w:rFonts w:eastAsia="Calibri" w:cs="Calibri"/>
              </w:rPr>
              <w:t xml:space="preserve"> Podręcznik do języka polskiego dla liceum ogólnokształcącego i technikum. Zakres podstawowy i rozszerzony. Nowa Era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Ponad słowami 2 cz.1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Podręcznik do języka polskiego dla liceum ogólnokształcącego i technikum. Zakres podstawowy i rozszerzony. Nowa Era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1014/2/2019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34"/>
                <w:szCs w:val="34"/>
              </w:rPr>
            </w:pPr>
            <w:r>
              <w:rPr>
                <w:rFonts w:eastAsia="Calibri" w:cs="Calibri"/>
                <w:sz w:val="34"/>
                <w:szCs w:val="3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34"/>
                <w:szCs w:val="34"/>
              </w:rPr>
            </w:pPr>
            <w:r>
              <w:rPr>
                <w:rFonts w:eastAsia="Calibri" w:cs="Calibri"/>
              </w:rPr>
              <w:t>1014/3/2020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M. Chmiel, A. Cisowska, J. Kościerzyńska, H. Kusy, A. Równy, A. Wróblewska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M. Chmiel, A. Cisowska, J. Kościerzyńska, H. Kusy, A. Równy, A. Wróblewska</w:t>
            </w:r>
          </w:p>
        </w:tc>
      </w:tr>
      <w:tr>
        <w:trPr/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2.</w:t>
            </w:r>
          </w:p>
        </w:tc>
        <w:tc>
          <w:tcPr>
            <w:tcW w:w="7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Język angielski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container-1087-outerCt"/>
            <w:bookmarkEnd w:id="0"/>
            <w:r>
              <w:rPr>
                <w:rFonts w:eastAsia="Calibri" w:cs="Calibri"/>
                <w:b/>
                <w:bCs/>
              </w:rPr>
              <w:t xml:space="preserve">Vision 1(kontynuacja) 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1" w:name="container-1087-outerCt1"/>
            <w:bookmarkEnd w:id="1"/>
            <w:r>
              <w:rPr>
                <w:rFonts w:eastAsia="Calibri" w:cs="Calibri"/>
                <w:b/>
                <w:bCs/>
              </w:rPr>
              <w:t xml:space="preserve">Life Vision Pre-Intermediate 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2" w:name="container-1087-outerCt2"/>
            <w:bookmarkEnd w:id="2"/>
            <w:r>
              <w:rPr>
                <w:rFonts w:eastAsia="Calibri" w:cs="Calibri"/>
                <w:b/>
                <w:bCs/>
              </w:rPr>
              <w:t xml:space="preserve">wyd. Oxford 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3" w:name="container-1087-outerCt4"/>
            <w:bookmarkEnd w:id="3"/>
            <w:r>
              <w:rPr>
                <w:rFonts w:eastAsia="Calibri" w:cs="Calibri"/>
              </w:rPr>
              <w:t xml:space="preserve">1130/2/2022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/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4" w:name="container-1087-outerCt3"/>
            <w:bookmarkEnd w:id="4"/>
            <w:r>
              <w:rPr>
                <w:rFonts w:eastAsia="Calibri" w:cs="Calibri" w:cstheme="minorHAnsi"/>
                <w:lang w:eastAsia="pl-PL"/>
              </w:rPr>
              <w:t xml:space="preserve">J. Hudson,, W. Sałandyk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cstheme="minorHAnsi"/>
                <w:lang w:eastAsia="pl-PL"/>
              </w:rPr>
            </w:pPr>
            <w:r>
              <w:rPr/>
            </w:r>
          </w:p>
        </w:tc>
      </w:tr>
      <w:tr>
        <w:trPr/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3.</w:t>
            </w:r>
          </w:p>
        </w:tc>
        <w:tc>
          <w:tcPr>
            <w:tcW w:w="7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Język niemiecki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Perfekt 2, Pearson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podręcznik + zeszyt ćwiczeń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942/2/2019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Beata Jaroszewicz,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Jan Szurmant,</w:t>
            </w:r>
          </w:p>
        </w:tc>
      </w:tr>
      <w:tr>
        <w:trPr/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4.</w:t>
            </w:r>
          </w:p>
        </w:tc>
        <w:tc>
          <w:tcPr>
            <w:tcW w:w="7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Religia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5" w:name="container-1087-outerCt5"/>
            <w:bookmarkEnd w:id="5"/>
            <w:r>
              <w:rPr>
                <w:rFonts w:eastAsia="Calibri" w:cs="Calibri"/>
                <w:b/>
                <w:bCs/>
              </w:rPr>
              <w:t>Szczęśliwi którzy żyją wiarą</w:t>
              <w:br/>
              <w:t xml:space="preserve">Wydawnictwo Jedność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6" w:name="container-1087-outerCt6"/>
            <w:bookmarkEnd w:id="6"/>
            <w:r>
              <w:rPr>
                <w:rFonts w:eastAsia="Calibri" w:cs="Calibri"/>
              </w:rPr>
              <w:t xml:space="preserve">AZ-32-01/18- KI-23/21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/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ks.dr Krzysztof Mielnicki, Elżbieta Kondrak </w:t>
              <w:br/>
            </w:r>
          </w:p>
        </w:tc>
      </w:tr>
      <w:tr>
        <w:trPr/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5.</w:t>
            </w:r>
          </w:p>
        </w:tc>
        <w:tc>
          <w:tcPr>
            <w:tcW w:w="7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Podstawy przedsiębiorczości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Krok w przedsiębiorczość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Podręcznik do podstaw przedsiębiorczości dla szkół ponadpodstawowych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NOWA ERA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1039/2020/z1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T. Rachwał,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Z. Makieła</w:t>
            </w:r>
          </w:p>
        </w:tc>
      </w:tr>
      <w:tr>
        <w:trPr/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6.</w:t>
            </w:r>
          </w:p>
        </w:tc>
        <w:tc>
          <w:tcPr>
            <w:tcW w:w="7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Matematyka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/>
                <w:bCs/>
              </w:rPr>
              <w:t xml:space="preserve">Prosto do matury 1 </w:t>
            </w:r>
            <w:r>
              <w:rPr>
                <w:rFonts w:eastAsia="Calibri" w:cs="Calibri"/>
                <w:b w:val="false"/>
                <w:bCs w:val="false"/>
              </w:rPr>
              <w:t>(kontynuacja z klasy pierwszej)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Podręcznik do matematyki do liceum ogólnokształcącego i technikum. Zakres podstawowy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ISBN: 978-83-267-3648-3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Prosto do matury 2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Podręcznik do matematyki do liceum ogólnokształcącego i technikum. Zakres podstawowy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1008/1/2019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1008/2/2020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Maciej Antek, Krzysztof Belka, </w:t>
            </w:r>
            <w:r>
              <w:rPr/>
              <w:br/>
            </w:r>
            <w:r>
              <w:rPr>
                <w:rFonts w:eastAsia="Calibri" w:cs="Calibri"/>
              </w:rPr>
              <w:t>Piotr Grabowski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Maciej Antek, Krzysztof Belka, Piotr Grabowski</w:t>
            </w:r>
          </w:p>
        </w:tc>
      </w:tr>
      <w:tr>
        <w:trPr/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7.</w:t>
            </w:r>
          </w:p>
        </w:tc>
        <w:tc>
          <w:tcPr>
            <w:tcW w:w="7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Historia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bCs/>
              </w:rPr>
              <w:t>Historia 2</w:t>
            </w:r>
            <w:r>
              <w:rPr>
                <w:rFonts w:eastAsia="Calibri" w:cs="Calibri"/>
              </w:rPr>
              <w:t>podręcznik dla liceum i technikum, zakres podstawowy Wyd. WSIP,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987/2/2020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Jarosław Czubaty</w:t>
            </w:r>
          </w:p>
        </w:tc>
      </w:tr>
      <w:tr>
        <w:trPr/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8.</w:t>
            </w:r>
          </w:p>
        </w:tc>
        <w:tc>
          <w:tcPr>
            <w:tcW w:w="7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Geografia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Oblicza geografii 2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+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Oblicza geografii 3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Podręcznik dla liceum ogólnokształcącego i technikum. Zakres podstawowy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983/2/2020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983/3/2021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Tomasz Rachwał, Radosław Uliszak,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Krzysztof Wiedermann, Paweł Kroh, </w:t>
            </w:r>
            <w:r>
              <w:rPr/>
              <w:br/>
            </w:r>
            <w:r>
              <w:rPr>
                <w:rFonts w:eastAsia="Calibri" w:cs="Calibri"/>
              </w:rPr>
              <w:t xml:space="preserve">Czesław Adamiak, </w:t>
            </w:r>
            <w:r>
              <w:rPr/>
              <w:br/>
            </w:r>
            <w:r>
              <w:rPr>
                <w:rFonts w:eastAsia="Calibri" w:cs="Calibri"/>
              </w:rPr>
              <w:t xml:space="preserve">Anna Dubownik, </w:t>
            </w:r>
            <w:r>
              <w:rPr/>
              <w:br/>
            </w:r>
            <w:r>
              <w:rPr>
                <w:rFonts w:eastAsia="Calibri" w:cs="Calibri"/>
              </w:rPr>
              <w:t xml:space="preserve">Marcin Świtoniak,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Marcin Nowak, </w:t>
            </w:r>
            <w:r>
              <w:rPr/>
              <w:br/>
            </w:r>
            <w:r>
              <w:rPr>
                <w:rFonts w:eastAsia="Calibri" w:cs="Calibri"/>
              </w:rPr>
              <w:t>Barbara Szyda</w:t>
            </w:r>
          </w:p>
        </w:tc>
      </w:tr>
      <w:tr>
        <w:trPr/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9.</w:t>
            </w:r>
          </w:p>
        </w:tc>
        <w:tc>
          <w:tcPr>
            <w:tcW w:w="7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Chemia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Kontynuacja podręcznika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ahoma" w:cs="Tahoma"/>
                <w:color w:val="000000" w:themeColor="text1"/>
                <w:sz w:val="18"/>
                <w:szCs w:val="18"/>
              </w:rPr>
            </w:pPr>
            <w:r>
              <w:rPr>
                <w:rFonts w:eastAsia="Tahoma" w:cs="Tahoma" w:ascii="Tahoma" w:hAnsi="Tahoma"/>
                <w:color w:val="000000" w:themeColor="text1"/>
                <w:sz w:val="18"/>
                <w:szCs w:val="18"/>
              </w:rPr>
              <w:t>To jest chemia 1. Chemia ogólna i nieorganiczna. Podręcznik dla liceum ogólnokształcącego i technikum. Zakres podstawowy. Nowa Era.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994/1/2019 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Romuald Hassa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ahoma" w:cs="Tahoma"/>
                <w:color w:val="000000" w:themeColor="text1"/>
                <w:sz w:val="18"/>
                <w:szCs w:val="18"/>
              </w:rPr>
            </w:pPr>
            <w:r>
              <w:rPr>
                <w:rFonts w:eastAsia="Tahoma" w:cs="Tahoma" w:ascii="Tahoma" w:hAnsi="Tahoma"/>
                <w:color w:val="000000" w:themeColor="text1"/>
                <w:sz w:val="18"/>
                <w:szCs w:val="18"/>
              </w:rPr>
              <w:t>Aleksandra i Janusz Mrzigod.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10.</w:t>
            </w:r>
          </w:p>
        </w:tc>
        <w:tc>
          <w:tcPr>
            <w:tcW w:w="7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Pracownia organizacji prac magazynowych</w:t>
            </w:r>
          </w:p>
        </w:tc>
        <w:tc>
          <w:tcPr>
            <w:tcW w:w="30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Do ustalenia na początku roku szkolnego z nauczycielem</w:t>
            </w:r>
          </w:p>
        </w:tc>
        <w:tc>
          <w:tcPr>
            <w:tcW w:w="153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9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11.</w:t>
            </w:r>
          </w:p>
        </w:tc>
        <w:tc>
          <w:tcPr>
            <w:tcW w:w="7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Pracownia procesów magazynowych </w:t>
            </w:r>
          </w:p>
        </w:tc>
        <w:tc>
          <w:tcPr>
            <w:tcW w:w="30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12.</w:t>
            </w:r>
          </w:p>
        </w:tc>
        <w:tc>
          <w:tcPr>
            <w:tcW w:w="7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Język angielski zawodowy</w:t>
            </w:r>
          </w:p>
        </w:tc>
        <w:tc>
          <w:tcPr>
            <w:tcW w:w="30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13.</w:t>
            </w:r>
          </w:p>
        </w:tc>
        <w:tc>
          <w:tcPr>
            <w:tcW w:w="7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rFonts w:eastAsia="Calibri" w:cs="Calibri"/>
                <w:b/>
                <w:bCs/>
              </w:rPr>
              <w:t>Magazyny dystrybucyjne</w:t>
            </w:r>
          </w:p>
        </w:tc>
        <w:tc>
          <w:tcPr>
            <w:tcW w:w="30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Obsługa magazynów cz.1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WSiP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Obsługa magazynów Cz. 2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WSiP</w:t>
            </w:r>
          </w:p>
        </w:tc>
        <w:tc>
          <w:tcPr>
            <w:tcW w:w="153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2019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2019</w:t>
            </w:r>
          </w:p>
        </w:tc>
        <w:tc>
          <w:tcPr>
            <w:tcW w:w="239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Anna Rożej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Jarosław Stolarski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Joanna Śliżewska Dorota Zadrożna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Andrzej Kij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Magda Ligar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Joanna Śliżewska Dorota Zadrożna</w:t>
            </w:r>
          </w:p>
        </w:tc>
      </w:tr>
      <w:tr>
        <w:trPr>
          <w:trHeight w:val="88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14.</w:t>
            </w:r>
          </w:p>
        </w:tc>
        <w:tc>
          <w:tcPr>
            <w:tcW w:w="7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Magazyny przyprodukcyjne</w:t>
            </w:r>
          </w:p>
        </w:tc>
        <w:tc>
          <w:tcPr>
            <w:tcW w:w="30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15.</w:t>
            </w:r>
          </w:p>
        </w:tc>
        <w:tc>
          <w:tcPr>
            <w:tcW w:w="7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Gospodarka magazynowa</w:t>
            </w:r>
          </w:p>
        </w:tc>
        <w:tc>
          <w:tcPr>
            <w:tcW w:w="30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411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013d1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013d15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013d15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LibreOffice/6.2.1.2$Windows_x86 LibreOffice_project/7bcb35dc3024a62dea0caee87020152d1ee96e71</Application>
  <Pages>2</Pages>
  <Words>335</Words>
  <Characters>2220</Characters>
  <CharactersWithSpaces>2473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2021-06-17T09:23:00Z</dcterms:created>
  <dc:creator>Kulig Paulina</dc:creator>
  <dc:description/>
  <dc:language>pl-PL</dc:language>
  <cp:lastModifiedBy/>
  <dcterms:modified xsi:type="dcterms:W3CDTF">2022-06-13T15:19:47Z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